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A41E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228600</wp:posOffset>
            </wp:positionV>
            <wp:extent cx="716280" cy="716280"/>
            <wp:effectExtent l="0" t="0" r="7620" b="7620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t xml:space="preserve"> </w:t>
      </w:r>
    </w:p>
    <w:p w14:paraId="24826080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福建师范大学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人工智能伦理审查专门</w:t>
      </w:r>
    </w:p>
    <w:p w14:paraId="1FE18BE1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委员会审查表</w:t>
      </w:r>
    </w:p>
    <w:bookmarkEnd w:id="0"/>
    <w:p w14:paraId="431BFE0B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</w:p>
    <w:p w14:paraId="4610FF7F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  <w:r>
        <w:rPr>
          <w:rFonts w:hint="eastAsia" w:ascii="宋?" w:hAnsi="宋?" w:cs="宋?"/>
          <w:kern w:val="0"/>
          <w:sz w:val="24"/>
        </w:rPr>
        <w:t>登记编号：</w:t>
      </w:r>
      <w:r>
        <w:rPr>
          <w:rFonts w:hint="eastAsia" w:ascii="黑体" w:hAnsi="黑体" w:eastAsia="黑体" w:cs="宋?"/>
          <w:b/>
          <w:kern w:val="0"/>
          <w:sz w:val="32"/>
          <w:szCs w:val="32"/>
        </w:rPr>
        <w:t xml:space="preserve">                                </w:t>
      </w:r>
      <w:r>
        <w:rPr>
          <w:rFonts w:hint="eastAsia" w:ascii="宋?" w:hAnsi="宋?" w:cs="宋?"/>
          <w:kern w:val="0"/>
          <w:sz w:val="24"/>
        </w:rPr>
        <w:t>审核日期：</w:t>
      </w:r>
    </w:p>
    <w:p w14:paraId="1C110264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  <w:u w:val="single"/>
        </w:rPr>
      </w:pPr>
      <w:r>
        <w:rPr>
          <w:rFonts w:hint="eastAsia" w:ascii="宋?" w:hAnsi="宋?" w:cs="宋?"/>
          <w:kern w:val="0"/>
          <w:sz w:val="24"/>
        </w:rPr>
        <w:t>申请原因：□项目申报    □论文发表    □成果报奖    □其他</w:t>
      </w:r>
      <w:r>
        <w:rPr>
          <w:rFonts w:hint="eastAsia" w:ascii="宋?" w:hAnsi="宋?" w:cs="宋?"/>
          <w:kern w:val="0"/>
          <w:sz w:val="24"/>
          <w:u w:val="single"/>
        </w:rPr>
        <w:t xml:space="preserve">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1443"/>
        <w:gridCol w:w="1262"/>
        <w:gridCol w:w="1419"/>
        <w:gridCol w:w="695"/>
        <w:gridCol w:w="708"/>
        <w:gridCol w:w="1028"/>
      </w:tblGrid>
      <w:tr w14:paraId="61B1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1175B99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一、项目基本信息</w:t>
            </w:r>
          </w:p>
        </w:tc>
      </w:tr>
      <w:tr w14:paraId="36EE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0EDA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项目名称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9951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6BEB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CB39D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研究领域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C548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□大模型  □算法  □人机交互  □自动驾驶 □医疗AI □教育AI  □其他________</w:t>
            </w:r>
          </w:p>
        </w:tc>
      </w:tr>
      <w:tr w14:paraId="4D6A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1452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实验进展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DB18C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□尚未开始  □正在进行  □已经完成</w:t>
            </w:r>
          </w:p>
        </w:tc>
      </w:tr>
      <w:tr w14:paraId="318E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18CEB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开展日期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7492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343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C784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依托项目名称</w:t>
            </w:r>
          </w:p>
          <w:p w14:paraId="78479F97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E59A2">
            <w:pPr>
              <w:adjustRightInd w:val="0"/>
              <w:snapToGrid w:val="0"/>
              <w:rPr>
                <w:sz w:val="24"/>
              </w:rPr>
            </w:pPr>
          </w:p>
        </w:tc>
      </w:tr>
      <w:tr w14:paraId="6E5B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1D64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依托项目状态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150A2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□申请中   □实施中   □已完成</w:t>
            </w:r>
          </w:p>
        </w:tc>
      </w:tr>
      <w:tr w14:paraId="61C5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4C6C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依托项目来源（请填写资助单位）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11CA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□纵向（中央/地方财政资金资助）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</w:t>
            </w:r>
          </w:p>
          <w:p w14:paraId="50A65861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□横向（企业/社会资金资助）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</w:t>
            </w:r>
          </w:p>
          <w:p w14:paraId="531571E8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  <w:tr w14:paraId="7D78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8975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依托项目起止日期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CBF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1B48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04F3B2C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二、依托项目负责人信息</w:t>
            </w:r>
          </w:p>
        </w:tc>
      </w:tr>
      <w:tr w14:paraId="1147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672A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姓名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13E2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AD563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学院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42D84">
            <w:pPr>
              <w:adjustRightInd w:val="0"/>
              <w:snapToGrid w:val="0"/>
              <w:rPr>
                <w:sz w:val="24"/>
              </w:rPr>
            </w:pPr>
          </w:p>
        </w:tc>
      </w:tr>
      <w:tr w14:paraId="006A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4C7F9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BDBA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637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D357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09D5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0BB6847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三、人工智能研究</w:t>
            </w:r>
            <w:r>
              <w:rPr>
                <w:sz w:val="24"/>
                <w:shd w:val="clear" w:color="auto" w:fill="A4A4A4"/>
              </w:rPr>
              <w:t>/</w:t>
            </w:r>
            <w:r>
              <w:rPr>
                <w:rFonts w:hint="eastAsia"/>
                <w:sz w:val="24"/>
                <w:shd w:val="clear" w:color="auto" w:fill="A4A4A4"/>
              </w:rPr>
              <w:t>开发核心内容</w:t>
            </w:r>
          </w:p>
        </w:tc>
      </w:tr>
      <w:tr w14:paraId="7EEC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B71C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技术方案：模型架构、数据集、训练方法、算法目标、功能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应用场景（面向公众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医疗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教育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金融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公共治理等）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536B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6AFAE95C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31C6B0EA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63E1C27B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71DD230E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24EA001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6C58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497C5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据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集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2CE12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20AC4F1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来源：□公开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□自有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□合作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□采集；</w:t>
            </w:r>
          </w:p>
          <w:p w14:paraId="41178D39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是否含个人数据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敏感数据（人脸、语音、健康、行为）：</w:t>
            </w:r>
          </w:p>
          <w:p w14:paraId="0AADCC6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□否</w:t>
            </w:r>
          </w:p>
          <w:p w14:paraId="2D7DE3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授权：数据采集知情同意、合规使用、去标识化、版权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隐私合规情况：</w:t>
            </w:r>
            <w:r>
              <w:rPr>
                <w:sz w:val="24"/>
                <w:u w:val="single"/>
              </w:rPr>
              <w:t xml:space="preserve">                                       </w:t>
            </w:r>
          </w:p>
          <w:p w14:paraId="4F2C0A0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68B2AE4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4E6EC04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</w:rPr>
              <w:t>4.</w:t>
            </w:r>
            <w:r>
              <w:rPr>
                <w:rFonts w:hint="eastAsia"/>
                <w:sz w:val="24"/>
              </w:rPr>
              <w:t>数据质量、代表性、偏见排查（性别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地域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年龄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种族等）：</w:t>
            </w:r>
            <w:r>
              <w:rPr>
                <w:sz w:val="24"/>
                <w:u w:val="single"/>
              </w:rPr>
              <w:t xml:space="preserve">                                       </w:t>
            </w:r>
          </w:p>
          <w:p w14:paraId="1B8FC0BB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0B05150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</w:t>
            </w:r>
          </w:p>
        </w:tc>
      </w:tr>
      <w:tr w14:paraId="0069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409AAAF0">
            <w:pPr>
              <w:shd w:val="clear" w:color="auto" w:fill="A4A4A4"/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四、伦理风险评估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  </w:t>
            </w:r>
            <w:r>
              <w:rPr>
                <w:sz w:val="24"/>
                <w:shd w:val="clear" w:color="auto" w:fill="BEBEBE"/>
              </w:rPr>
              <w:t xml:space="preserve"> </w:t>
            </w:r>
          </w:p>
        </w:tc>
      </w:tr>
      <w:tr w14:paraId="3FE8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51C86C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项目内容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0959E9C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53A3EB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416CF7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不适用</w:t>
            </w:r>
          </w:p>
        </w:tc>
      </w:tr>
      <w:tr w14:paraId="73B02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46FAAAE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 是否涉及算法对用户行为进行自动化决策？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323F3D4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C44FCDA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CEEF73B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39BF6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8ECBC45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2. 是否使用人脸识别、情绪识别、步态识别等生物特征分析技术？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497F03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1680D8F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C2A251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241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38EBA3B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3. 训练数据是否包含个人隐私信息或未经授权的数据？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37193F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6CD9B7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55995EF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C1B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FF0DA1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4. 算法是否存在潜在的歧视或偏见风险（如性别、种族、地域等）？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B30989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DFBD72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7844B5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31D6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5F3A65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5. 系统是否具备可解释性，能够向用户说明决策依据？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14E3EB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F1E5EA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7BBBB4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6A74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65E4DF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6. 是否提供了人工申诉或干预机制？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9E1FAE7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AB2C00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B3FFB8B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77AD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64AD4E5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7. 是否评估了AI系统被恶意攻击或滥用的风险？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467C1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DDB78D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8FBDC8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C51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D83141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8. 是否向用户明确告知其正在与AI系统交互？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53CE9E1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A0BF64E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8E652C9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754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51C280FB">
            <w:pPr>
              <w:shd w:val="clear" w:color="auto" w:fill="A4A4A4"/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五、申请者承诺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  </w:t>
            </w:r>
            <w:r>
              <w:rPr>
                <w:sz w:val="24"/>
                <w:shd w:val="clear" w:color="auto" w:fill="BEBEBE"/>
              </w:rPr>
              <w:t xml:space="preserve"> </w:t>
            </w:r>
          </w:p>
        </w:tc>
      </w:tr>
      <w:tr w14:paraId="5933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B2E3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sz w:val="24"/>
              </w:rPr>
            </w:pPr>
          </w:p>
          <w:p w14:paraId="33D36243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本人承诺：此伦理审查表的各项资料已由本人检查审阅，并保证该课题在实施过程中所有的信息是真实、准确和溯源的，符合研究方案的要求，符合国家相关法律法规的要求。</w:t>
            </w:r>
          </w:p>
          <w:p w14:paraId="06834607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</w:p>
          <w:p w14:paraId="5D0E1CB6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项目负责人（签字）：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</w:p>
          <w:p w14:paraId="076C552D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22FE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6BEEB9C3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六、申请人所在单位意见</w:t>
            </w:r>
            <w:r>
              <w:rPr>
                <w:sz w:val="24"/>
                <w:shd w:val="clear" w:color="auto" w:fill="BEBEBE"/>
              </w:rPr>
              <w:t xml:space="preserve"> 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</w:t>
            </w:r>
          </w:p>
        </w:tc>
      </w:tr>
      <w:tr w14:paraId="58C0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B96E1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  <w:shd w:val="clear" w:color="auto" w:fill="A4A4A4"/>
              </w:rPr>
            </w:pPr>
          </w:p>
          <w:p w14:paraId="6C763E3D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经核实，以上申报信息客观真实，同意提交审查。</w:t>
            </w:r>
          </w:p>
          <w:p w14:paraId="6428D68C">
            <w:pPr>
              <w:snapToGrid w:val="0"/>
              <w:spacing w:line="300" w:lineRule="auto"/>
              <w:rPr>
                <w:sz w:val="24"/>
              </w:rPr>
            </w:pPr>
          </w:p>
          <w:p w14:paraId="7B862344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2E9ED0DC">
            <w:pPr>
              <w:snapToGrid w:val="0"/>
              <w:spacing w:line="300" w:lineRule="auto"/>
              <w:ind w:firstLine="5760" w:firstLineChars="24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8283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29C60E83">
            <w:pPr>
              <w:autoSpaceDE w:val="0"/>
              <w:autoSpaceDN w:val="0"/>
              <w:adjustRightInd w:val="0"/>
              <w:snapToGrid w:val="0"/>
              <w:ind w:firstLine="240" w:firstLineChars="100"/>
              <w:jc w:val="left"/>
              <w:rPr>
                <w:sz w:val="24"/>
                <w:shd w:val="clear" w:color="auto" w:fill="A4A4A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七、人工智能伦理审查专门委员会审查意见</w:t>
            </w:r>
            <w:r>
              <w:rPr>
                <w:sz w:val="24"/>
                <w:shd w:val="clear" w:color="auto" w:fill="A4A4A4"/>
              </w:rPr>
              <w:t xml:space="preserve">    </w:t>
            </w:r>
          </w:p>
        </w:tc>
      </w:tr>
      <w:tr w14:paraId="61D6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2C54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7BACBC86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3CF35C83">
            <w:pPr>
              <w:snapToGrid w:val="0"/>
              <w:spacing w:line="30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经人工智能伦理审查专门委员会审查，该项目符合要求，审核通过。</w:t>
            </w:r>
          </w:p>
          <w:p w14:paraId="4858885B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7DB986B5">
            <w:pPr>
              <w:snapToGrid w:val="0"/>
              <w:spacing w:line="300" w:lineRule="auto"/>
              <w:ind w:firstLine="5760" w:firstLineChars="24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48CF55CE">
            <w:pPr>
              <w:snapToGrid w:val="0"/>
              <w:spacing w:line="36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</w:t>
            </w:r>
          </w:p>
        </w:tc>
      </w:tr>
    </w:tbl>
    <w:p w14:paraId="6CCFC4A3">
      <w:pPr>
        <w:rPr>
          <w:rFonts w:hint="eastAsia"/>
        </w:rPr>
      </w:pPr>
    </w:p>
    <w:sectPr>
      <w:pgSz w:w="11906" w:h="16838"/>
      <w:pgMar w:top="1871" w:right="1531" w:bottom="1701" w:left="1304" w:header="851" w:footer="1361" w:gutter="0"/>
      <w:pgNumType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0BA402"/>
    <w:multiLevelType w:val="singleLevel"/>
    <w:tmpl w:val="DB0BA402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EC"/>
    <w:rsid w:val="0054550F"/>
    <w:rsid w:val="00CA39DC"/>
    <w:rsid w:val="00D327EC"/>
    <w:rsid w:val="00FE53EC"/>
    <w:rsid w:val="10F449E9"/>
    <w:rsid w:val="38900224"/>
    <w:rsid w:val="4C09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basedOn w:val="1"/>
    <w:link w:val="8"/>
    <w:unhideWhenUsed/>
    <w:qFormat/>
    <w:uiPriority w:val="0"/>
    <w:pPr>
      <w:jc w:val="left"/>
    </w:pPr>
    <w:rPr>
      <w:rFonts w:ascii="Calibri" w:hAnsi="Calibri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字符"/>
    <w:basedOn w:val="7"/>
    <w:link w:val="3"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3586</Words>
  <Characters>3630</Characters>
  <Lines>54</Lines>
  <Paragraphs>15</Paragraphs>
  <TotalTime>2</TotalTime>
  <ScaleCrop>false</ScaleCrop>
  <LinksUpToDate>false</LinksUpToDate>
  <CharactersWithSpaces>7102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2026-09-04T07:16:00Z</dcterms:created>
  <dc:creator>李东晓</dc:creator>
  <cp:lastModifiedBy>vvisas</cp:lastModifiedBy>
  <dcterms:modified xsi:type="dcterms:W3CDTF">2026-09-08T01:20:27Z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eyJoZGlkIjoiOTk5ZjNiODlmZTIwNTU0M2Q1ZTdhMWIwYzY1NjI4ZmEiLCJ1c2VySWQiOiIzOTc1NzMzNjQifQ==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AB91BB0A0CFE4AACB9F212684205AA90_13</vt:lpwstr>
  </property>
</Properties>
</file>