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科技处关于做好</w:t>
      </w:r>
      <w:r>
        <w:rPr>
          <w:rFonts w:hint="eastAsia"/>
          <w:b/>
          <w:bCs/>
          <w:sz w:val="32"/>
          <w:szCs w:val="32"/>
          <w:lang w:val="en-US" w:eastAsia="zh-CN"/>
        </w:rPr>
        <w:t>2022年省科技厅项目任务书纸质材料提交工作的通知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各单位：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2022年省科技厅项目任务书商议已经基本完成，除高新处4个项目(2022H6023、2022H6024、2022H6025、2022H0014)及基础处2个项目(2022J01171、2022J01163)外，其余项目任务书均已经通过科技厅审核。按照科技厅要求，现启动纸质材料打印、提交工作，注意事项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一、省自然科学基金项目(含面上、青年、杰青、重点)</w:t>
      </w:r>
      <w:r>
        <w:rPr>
          <w:rFonts w:hint="eastAsia"/>
          <w:b/>
          <w:bCs/>
          <w:sz w:val="28"/>
          <w:szCs w:val="28"/>
          <w:lang w:val="en-US" w:eastAsia="zh-CN"/>
        </w:rPr>
        <w:t>一式四份</w:t>
      </w:r>
      <w:r>
        <w:rPr>
          <w:rFonts w:hint="eastAsia"/>
          <w:sz w:val="28"/>
          <w:szCs w:val="28"/>
          <w:lang w:val="en-US" w:eastAsia="zh-CN"/>
        </w:rPr>
        <w:t>；引导性项目、高校产学合作项目、对外合作项目</w:t>
      </w:r>
      <w:r>
        <w:rPr>
          <w:rFonts w:hint="eastAsia"/>
          <w:b/>
          <w:bCs/>
          <w:sz w:val="28"/>
          <w:szCs w:val="28"/>
          <w:lang w:val="en-US" w:eastAsia="zh-CN"/>
        </w:rPr>
        <w:t>一式五份</w:t>
      </w:r>
      <w:r>
        <w:rPr>
          <w:rFonts w:hint="eastAsia"/>
          <w:sz w:val="28"/>
          <w:szCs w:val="28"/>
          <w:lang w:val="en-US" w:eastAsia="zh-CN"/>
        </w:rPr>
        <w:t>。公益类专项只需要提交一式一份任务书给科技处留档即可。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二、有合作单位的项目必须至少附上合作协议原件一份(其余用复印件)，左侧两个钉子装订于每份任务书之后。特别是对外合作项目，需按照提交的电子档协议提交纸质材料。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三、建议首页(封面)单独打印，其余页面双面打印，左侧两个钉子装订，纸质件应当</w:t>
      </w:r>
      <w:r>
        <w:rPr>
          <w:rFonts w:hint="eastAsia"/>
          <w:b/>
          <w:bCs/>
          <w:sz w:val="28"/>
          <w:szCs w:val="28"/>
          <w:lang w:val="en-US" w:eastAsia="zh-CN"/>
        </w:rPr>
        <w:t>有清晰的水纹编号</w:t>
      </w:r>
      <w:r>
        <w:rPr>
          <w:rFonts w:hint="eastAsia"/>
          <w:sz w:val="28"/>
          <w:szCs w:val="28"/>
          <w:lang w:val="en-US" w:eastAsia="zh-CN"/>
        </w:rPr>
        <w:t>。各签字、盖章注意事项如下</w:t>
      </w:r>
      <w:r>
        <w:rPr>
          <w:rFonts w:hint="eastAsia"/>
          <w:color w:val="auto"/>
          <w:sz w:val="28"/>
          <w:szCs w:val="28"/>
          <w:lang w:val="en-US" w:eastAsia="zh-CN"/>
        </w:rPr>
        <w:t>(见附件)。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四、请各学院科研秘书审核签字、盖章情况后，于2022年10月10前，以学院为单位统一提交科技处508。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五、任务书还未审核通过的6个项目，可以待科技厅审核通过后再按上述要求提交纸质材料。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附件：省科技厅任务书纸质材料签字、盖章注意事项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科学技术处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2022年9月28日</w:t>
      </w: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附件：</w:t>
      </w:r>
    </w:p>
    <w:p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省科技厅任务书纸质材料签字、盖章注意事项</w:t>
      </w:r>
    </w:p>
    <w:p>
      <w:pPr>
        <w:rPr>
          <w:rFonts w:hint="eastAsia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1、成员列表中所有成员分别签字：</w:t>
      </w:r>
    </w:p>
    <w:p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5267960" cy="1795145"/>
            <wp:effectExtent l="0" t="0" r="8890" b="1460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17951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2、项目负责人承诺栏项目负责人签字，日期统一填写</w:t>
      </w:r>
      <w:r>
        <w:rPr>
          <w:rFonts w:hint="eastAsia"/>
          <w:color w:val="FF0000"/>
          <w:sz w:val="28"/>
          <w:szCs w:val="28"/>
          <w:lang w:val="en-US" w:eastAsia="zh-CN"/>
        </w:rPr>
        <w:t>“2022年9月28日</w:t>
      </w:r>
      <w:r>
        <w:rPr>
          <w:rFonts w:hint="eastAsia"/>
          <w:sz w:val="28"/>
          <w:szCs w:val="28"/>
          <w:lang w:val="en-US" w:eastAsia="zh-CN"/>
        </w:rPr>
        <w:t>”</w:t>
      </w: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5269230" cy="2065655"/>
            <wp:effectExtent l="0" t="0" r="7620" b="10795"/>
            <wp:docPr id="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0656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3、项目承担单位审查与承诺意见，代表签字，学院盖公章，日期统一填写</w:t>
      </w:r>
      <w:r>
        <w:rPr>
          <w:rFonts w:hint="eastAsia"/>
          <w:color w:val="FF0000"/>
          <w:sz w:val="28"/>
          <w:szCs w:val="28"/>
          <w:lang w:val="en-US" w:eastAsia="zh-CN"/>
        </w:rPr>
        <w:t>“2022年9月28日”</w:t>
      </w:r>
    </w:p>
    <w:p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5016500" cy="2410460"/>
            <wp:effectExtent l="0" t="0" r="12700" b="8890"/>
            <wp:docPr id="9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16500" cy="24104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4、项目实施管理机构审查与承诺意见由科技处统一办理</w:t>
      </w:r>
    </w:p>
    <w:p>
      <w:pPr>
        <w:rPr>
          <w:rFonts w:hint="eastAsia"/>
          <w:lang w:val="en-US" w:eastAsia="zh-CN"/>
        </w:rPr>
      </w:pPr>
    </w:p>
    <w:p>
      <w:pPr>
        <w:jc w:val="both"/>
        <w:rPr>
          <w:rFonts w:hint="eastAsia"/>
          <w:sz w:val="28"/>
          <w:szCs w:val="28"/>
          <w:lang w:val="en-US" w:eastAsia="zh-CN"/>
        </w:rPr>
      </w:pPr>
      <w:r>
        <w:drawing>
          <wp:inline distT="0" distB="0" distL="114300" distR="114300">
            <wp:extent cx="5273040" cy="2545715"/>
            <wp:effectExtent l="0" t="0" r="3810" b="6985"/>
            <wp:docPr id="10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5457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right"/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2F57513"/>
    <w:rsid w:val="038835B4"/>
    <w:rsid w:val="078C26C0"/>
    <w:rsid w:val="08F1343B"/>
    <w:rsid w:val="0B762EDA"/>
    <w:rsid w:val="14D6035E"/>
    <w:rsid w:val="15086ECD"/>
    <w:rsid w:val="1CB23FA6"/>
    <w:rsid w:val="1EA618B2"/>
    <w:rsid w:val="1F4E65C5"/>
    <w:rsid w:val="21AF49DB"/>
    <w:rsid w:val="237A32B3"/>
    <w:rsid w:val="2B5E492F"/>
    <w:rsid w:val="31DA588B"/>
    <w:rsid w:val="36DC2EF8"/>
    <w:rsid w:val="375D4F19"/>
    <w:rsid w:val="38E516B9"/>
    <w:rsid w:val="3E517FBD"/>
    <w:rsid w:val="3FAD23ED"/>
    <w:rsid w:val="401565A5"/>
    <w:rsid w:val="410D3556"/>
    <w:rsid w:val="4FFF03FF"/>
    <w:rsid w:val="51BE5442"/>
    <w:rsid w:val="56BE573F"/>
    <w:rsid w:val="589C1B86"/>
    <w:rsid w:val="5BC40959"/>
    <w:rsid w:val="64676792"/>
    <w:rsid w:val="656663EE"/>
    <w:rsid w:val="70974B24"/>
    <w:rsid w:val="72CA3E1C"/>
    <w:rsid w:val="73151240"/>
    <w:rsid w:val="74E25E17"/>
    <w:rsid w:val="75842AD0"/>
    <w:rsid w:val="7855408A"/>
    <w:rsid w:val="795E3176"/>
    <w:rsid w:val="79855263"/>
    <w:rsid w:val="7E602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2022-09-30T00:42:13Z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