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D5" w:rsidRPr="000021D5" w:rsidRDefault="000021D5">
      <w:pPr>
        <w:rPr>
          <w:sz w:val="28"/>
          <w:szCs w:val="28"/>
        </w:rPr>
      </w:pPr>
      <w:r w:rsidRPr="000021D5">
        <w:rPr>
          <w:rFonts w:hint="eastAsia"/>
          <w:sz w:val="28"/>
          <w:szCs w:val="28"/>
        </w:rPr>
        <w:t>附件</w:t>
      </w:r>
      <w:r w:rsidRPr="000021D5">
        <w:rPr>
          <w:rFonts w:hint="eastAsia"/>
          <w:sz w:val="28"/>
          <w:szCs w:val="28"/>
        </w:rPr>
        <w:t>1</w:t>
      </w:r>
      <w:r w:rsidRPr="000021D5">
        <w:rPr>
          <w:rFonts w:hint="eastAsia"/>
          <w:sz w:val="28"/>
          <w:szCs w:val="28"/>
        </w:rPr>
        <w:t>：</w:t>
      </w:r>
    </w:p>
    <w:p w:rsidR="000021D5" w:rsidRPr="00CF4F18" w:rsidRDefault="00CF4F18" w:rsidP="00CF4F18">
      <w:pPr>
        <w:jc w:val="center"/>
        <w:rPr>
          <w:b/>
          <w:sz w:val="28"/>
          <w:szCs w:val="28"/>
        </w:rPr>
      </w:pPr>
      <w:r w:rsidRPr="00CF4F18">
        <w:rPr>
          <w:rFonts w:hint="eastAsia"/>
          <w:b/>
          <w:sz w:val="28"/>
          <w:szCs w:val="28"/>
        </w:rPr>
        <w:t>2012</w:t>
      </w:r>
      <w:r w:rsidRPr="00CF4F18">
        <w:rPr>
          <w:rFonts w:hint="eastAsia"/>
          <w:b/>
          <w:sz w:val="28"/>
          <w:szCs w:val="28"/>
        </w:rPr>
        <w:t>年福建师范大学创新团队结题验收情况表</w:t>
      </w:r>
    </w:p>
    <w:p w:rsidR="000021D5" w:rsidRDefault="000021D5"/>
    <w:tbl>
      <w:tblPr>
        <w:tblStyle w:val="a4"/>
        <w:tblW w:w="8652" w:type="dxa"/>
        <w:tblLook w:val="04A0"/>
      </w:tblPr>
      <w:tblGrid>
        <w:gridCol w:w="685"/>
        <w:gridCol w:w="2775"/>
        <w:gridCol w:w="2035"/>
        <w:gridCol w:w="1134"/>
        <w:gridCol w:w="2023"/>
      </w:tblGrid>
      <w:tr w:rsidR="004351C5" w:rsidRPr="00CF4F18" w:rsidTr="00CF4F18">
        <w:trPr>
          <w:trHeight w:val="426"/>
        </w:trPr>
        <w:tc>
          <w:tcPr>
            <w:tcW w:w="685" w:type="dxa"/>
            <w:vAlign w:val="center"/>
          </w:tcPr>
          <w:p w:rsidR="004351C5" w:rsidRPr="00CF4F18" w:rsidRDefault="004351C5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775" w:type="dxa"/>
            <w:vAlign w:val="center"/>
          </w:tcPr>
          <w:p w:rsidR="004351C5" w:rsidRPr="00CF4F18" w:rsidRDefault="004351C5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团队名称</w:t>
            </w:r>
          </w:p>
        </w:tc>
        <w:tc>
          <w:tcPr>
            <w:tcW w:w="2035" w:type="dxa"/>
            <w:vAlign w:val="center"/>
          </w:tcPr>
          <w:p w:rsidR="004351C5" w:rsidRPr="00CF4F18" w:rsidRDefault="004351C5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所在学院</w:t>
            </w:r>
          </w:p>
        </w:tc>
        <w:tc>
          <w:tcPr>
            <w:tcW w:w="1134" w:type="dxa"/>
            <w:vAlign w:val="center"/>
          </w:tcPr>
          <w:p w:rsidR="004351C5" w:rsidRPr="00CF4F18" w:rsidRDefault="004351C5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负责人</w:t>
            </w:r>
          </w:p>
        </w:tc>
        <w:tc>
          <w:tcPr>
            <w:tcW w:w="2023" w:type="dxa"/>
            <w:vAlign w:val="center"/>
          </w:tcPr>
          <w:p w:rsidR="004351C5" w:rsidRPr="00CF4F18" w:rsidRDefault="004351C5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结论</w:t>
            </w:r>
          </w:p>
        </w:tc>
      </w:tr>
      <w:tr w:rsidR="004351C5" w:rsidRPr="00CF4F18" w:rsidTr="00CF4F18">
        <w:trPr>
          <w:trHeight w:val="649"/>
        </w:trPr>
        <w:tc>
          <w:tcPr>
            <w:tcW w:w="685" w:type="dxa"/>
            <w:vAlign w:val="center"/>
          </w:tcPr>
          <w:p w:rsidR="004351C5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775" w:type="dxa"/>
            <w:vAlign w:val="center"/>
          </w:tcPr>
          <w:p w:rsidR="004351C5" w:rsidRPr="00CF4F18" w:rsidRDefault="00CF4F18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面向能源环境关键问题的孔材料设计</w:t>
            </w:r>
          </w:p>
        </w:tc>
        <w:tc>
          <w:tcPr>
            <w:tcW w:w="2035" w:type="dxa"/>
            <w:vAlign w:val="center"/>
          </w:tcPr>
          <w:p w:rsidR="004351C5" w:rsidRPr="00CF4F18" w:rsidRDefault="00CF4F18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化学与材料学院</w:t>
            </w:r>
          </w:p>
        </w:tc>
        <w:tc>
          <w:tcPr>
            <w:tcW w:w="1134" w:type="dxa"/>
            <w:vAlign w:val="center"/>
          </w:tcPr>
          <w:p w:rsidR="004351C5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项生昌</w:t>
            </w:r>
          </w:p>
        </w:tc>
        <w:tc>
          <w:tcPr>
            <w:tcW w:w="2023" w:type="dxa"/>
            <w:vAlign w:val="center"/>
          </w:tcPr>
          <w:p w:rsidR="004351C5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</w:tr>
      <w:tr w:rsidR="00551DDF" w:rsidRPr="00CF4F18" w:rsidTr="00CF4F18">
        <w:trPr>
          <w:trHeight w:val="649"/>
        </w:trPr>
        <w:tc>
          <w:tcPr>
            <w:tcW w:w="685" w:type="dxa"/>
            <w:vAlign w:val="center"/>
          </w:tcPr>
          <w:p w:rsidR="00551DDF" w:rsidRPr="00CF4F18" w:rsidRDefault="00551DDF" w:rsidP="00217D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775" w:type="dxa"/>
            <w:vAlign w:val="center"/>
          </w:tcPr>
          <w:p w:rsidR="00551DDF" w:rsidRPr="00CF4F18" w:rsidRDefault="00551DDF" w:rsidP="00217DAC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网络与信息安全关键理论和技术</w:t>
            </w:r>
          </w:p>
        </w:tc>
        <w:tc>
          <w:tcPr>
            <w:tcW w:w="2035" w:type="dxa"/>
            <w:vAlign w:val="center"/>
          </w:tcPr>
          <w:p w:rsidR="00551DDF" w:rsidRPr="00CF4F18" w:rsidRDefault="00551DDF" w:rsidP="009A32C2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数学与</w:t>
            </w:r>
            <w:r w:rsidR="009A32C2">
              <w:rPr>
                <w:rFonts w:asciiTheme="minorEastAsia" w:eastAsiaTheme="minorEastAsia" w:hAnsiTheme="minorEastAsia" w:hint="eastAsia"/>
                <w:sz w:val="24"/>
              </w:rPr>
              <w:t>信息</w:t>
            </w:r>
            <w:r w:rsidRPr="00CF4F18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51DDF" w:rsidRPr="00CF4F18" w:rsidRDefault="00551DDF" w:rsidP="00217D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许力</w:t>
            </w:r>
          </w:p>
        </w:tc>
        <w:tc>
          <w:tcPr>
            <w:tcW w:w="2023" w:type="dxa"/>
            <w:vAlign w:val="center"/>
          </w:tcPr>
          <w:p w:rsidR="00551DDF" w:rsidRPr="00CF4F18" w:rsidRDefault="00551DDF" w:rsidP="00217DA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</w:tr>
      <w:tr w:rsidR="00551DDF" w:rsidRPr="00CF4F18" w:rsidTr="00CF4F18">
        <w:trPr>
          <w:trHeight w:val="325"/>
        </w:trPr>
        <w:tc>
          <w:tcPr>
            <w:tcW w:w="685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77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工业生物技术</w:t>
            </w:r>
          </w:p>
        </w:tc>
        <w:tc>
          <w:tcPr>
            <w:tcW w:w="203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生命科学学院</w:t>
            </w:r>
          </w:p>
        </w:tc>
        <w:tc>
          <w:tcPr>
            <w:tcW w:w="1134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黄建忠</w:t>
            </w:r>
          </w:p>
        </w:tc>
        <w:tc>
          <w:tcPr>
            <w:tcW w:w="2023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</w:tr>
      <w:tr w:rsidR="00551DDF" w:rsidRPr="00CF4F18" w:rsidTr="00CF4F18">
        <w:trPr>
          <w:trHeight w:val="637"/>
        </w:trPr>
        <w:tc>
          <w:tcPr>
            <w:tcW w:w="685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77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亚热带河口生物地球化学过程</w:t>
            </w:r>
          </w:p>
        </w:tc>
        <w:tc>
          <w:tcPr>
            <w:tcW w:w="203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地理科学学</w:t>
            </w:r>
            <w:bookmarkStart w:id="0" w:name="_GoBack"/>
            <w:bookmarkEnd w:id="0"/>
            <w:r w:rsidRPr="00CF4F18">
              <w:rPr>
                <w:rFonts w:asciiTheme="minorEastAsia" w:eastAsiaTheme="minorEastAsia" w:hAnsiTheme="minorEastAsia" w:hint="eastAsia"/>
                <w:sz w:val="24"/>
              </w:rPr>
              <w:t>院</w:t>
            </w:r>
          </w:p>
        </w:tc>
        <w:tc>
          <w:tcPr>
            <w:tcW w:w="1134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倪进治</w:t>
            </w:r>
          </w:p>
        </w:tc>
        <w:tc>
          <w:tcPr>
            <w:tcW w:w="2023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优秀</w:t>
            </w:r>
          </w:p>
        </w:tc>
      </w:tr>
      <w:tr w:rsidR="00551DDF" w:rsidRPr="00CF4F18" w:rsidTr="00CF4F18">
        <w:trPr>
          <w:trHeight w:val="649"/>
        </w:trPr>
        <w:tc>
          <w:tcPr>
            <w:tcW w:w="685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77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信息材料与器件技术</w:t>
            </w:r>
          </w:p>
        </w:tc>
        <w:tc>
          <w:tcPr>
            <w:tcW w:w="203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化学与材料学院</w:t>
            </w:r>
          </w:p>
        </w:tc>
        <w:tc>
          <w:tcPr>
            <w:tcW w:w="1134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凌启淡</w:t>
            </w:r>
          </w:p>
        </w:tc>
        <w:tc>
          <w:tcPr>
            <w:tcW w:w="2023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  <w:tr w:rsidR="00551DDF" w:rsidRPr="00CF4F18" w:rsidTr="00CF4F18">
        <w:trPr>
          <w:trHeight w:val="649"/>
        </w:trPr>
        <w:tc>
          <w:tcPr>
            <w:tcW w:w="685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量子调控和新能源材料</w:t>
            </w:r>
          </w:p>
        </w:tc>
        <w:tc>
          <w:tcPr>
            <w:tcW w:w="203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物理与能源学院</w:t>
            </w:r>
          </w:p>
        </w:tc>
        <w:tc>
          <w:tcPr>
            <w:tcW w:w="1134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廖任远</w:t>
            </w:r>
          </w:p>
        </w:tc>
        <w:tc>
          <w:tcPr>
            <w:tcW w:w="2023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  <w:tr w:rsidR="00551DDF" w:rsidRPr="00CF4F18" w:rsidTr="00CF4F18">
        <w:trPr>
          <w:trHeight w:val="662"/>
        </w:trPr>
        <w:tc>
          <w:tcPr>
            <w:tcW w:w="685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2775" w:type="dxa"/>
            <w:vAlign w:val="center"/>
          </w:tcPr>
          <w:p w:rsidR="00551DDF" w:rsidRPr="00CF4F18" w:rsidRDefault="00551DDF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非线性分析及其应用</w:t>
            </w:r>
          </w:p>
        </w:tc>
        <w:tc>
          <w:tcPr>
            <w:tcW w:w="2035" w:type="dxa"/>
            <w:vAlign w:val="center"/>
          </w:tcPr>
          <w:p w:rsidR="00551DDF" w:rsidRPr="00CF4F18" w:rsidRDefault="00BE4ADC" w:rsidP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数学与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信息</w:t>
            </w:r>
            <w:r w:rsidRPr="00CF4F18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陈建清</w:t>
            </w:r>
          </w:p>
        </w:tc>
        <w:tc>
          <w:tcPr>
            <w:tcW w:w="2023" w:type="dxa"/>
            <w:vAlign w:val="center"/>
          </w:tcPr>
          <w:p w:rsidR="00551DDF" w:rsidRPr="00CF4F18" w:rsidRDefault="00551DDF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</w:tbl>
    <w:p w:rsidR="000021D5" w:rsidRDefault="000021D5"/>
    <w:p w:rsidR="000021D5" w:rsidRDefault="000021D5"/>
    <w:p w:rsidR="000021D5" w:rsidRDefault="000021D5"/>
    <w:p w:rsidR="000021D5" w:rsidRDefault="000021D5"/>
    <w:p w:rsidR="000021D5" w:rsidRPr="000021D5" w:rsidRDefault="000021D5">
      <w:pPr>
        <w:rPr>
          <w:sz w:val="24"/>
        </w:rPr>
      </w:pPr>
      <w:r w:rsidRPr="000021D5">
        <w:rPr>
          <w:rFonts w:hint="eastAsia"/>
          <w:sz w:val="24"/>
        </w:rPr>
        <w:t>附件</w:t>
      </w:r>
      <w:r w:rsidRPr="000021D5">
        <w:rPr>
          <w:rFonts w:hint="eastAsia"/>
          <w:sz w:val="24"/>
        </w:rPr>
        <w:t>2</w:t>
      </w:r>
      <w:r w:rsidRPr="000021D5">
        <w:rPr>
          <w:rFonts w:hint="eastAsia"/>
          <w:sz w:val="24"/>
        </w:rPr>
        <w:t>：</w:t>
      </w:r>
    </w:p>
    <w:p w:rsidR="000021D5" w:rsidRPr="00CF4F18" w:rsidRDefault="00CF4F18" w:rsidP="00CF4F18">
      <w:pPr>
        <w:jc w:val="center"/>
        <w:rPr>
          <w:b/>
          <w:sz w:val="28"/>
          <w:szCs w:val="28"/>
        </w:rPr>
      </w:pPr>
      <w:r w:rsidRPr="00CF4F18">
        <w:rPr>
          <w:rFonts w:hint="eastAsia"/>
          <w:b/>
          <w:sz w:val="28"/>
          <w:szCs w:val="28"/>
        </w:rPr>
        <w:t>2017</w:t>
      </w:r>
      <w:r w:rsidRPr="00CF4F18">
        <w:rPr>
          <w:rFonts w:hint="eastAsia"/>
          <w:b/>
          <w:sz w:val="28"/>
          <w:szCs w:val="28"/>
        </w:rPr>
        <w:t>年福建师范大学创新团队中期考核情况表</w:t>
      </w:r>
    </w:p>
    <w:p w:rsidR="00622A74" w:rsidRDefault="00622A74"/>
    <w:tbl>
      <w:tblPr>
        <w:tblStyle w:val="a4"/>
        <w:tblW w:w="0" w:type="auto"/>
        <w:tblLook w:val="04A0"/>
      </w:tblPr>
      <w:tblGrid>
        <w:gridCol w:w="959"/>
        <w:gridCol w:w="2835"/>
        <w:gridCol w:w="1701"/>
        <w:gridCol w:w="1559"/>
        <w:gridCol w:w="1468"/>
      </w:tblGrid>
      <w:tr w:rsidR="00CF4F18" w:rsidTr="00CF4F18">
        <w:tc>
          <w:tcPr>
            <w:tcW w:w="9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CF4F18" w:rsidRPr="00CF4F18" w:rsidRDefault="00CF4F18" w:rsidP="00537CC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团队名称</w:t>
            </w:r>
          </w:p>
        </w:tc>
        <w:tc>
          <w:tcPr>
            <w:tcW w:w="1701" w:type="dxa"/>
            <w:vAlign w:val="center"/>
          </w:tcPr>
          <w:p w:rsidR="00CF4F18" w:rsidRPr="00CF4F18" w:rsidRDefault="00CF4F18" w:rsidP="00537CC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所在学院</w:t>
            </w:r>
          </w:p>
        </w:tc>
        <w:tc>
          <w:tcPr>
            <w:tcW w:w="15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负责人</w:t>
            </w:r>
          </w:p>
        </w:tc>
        <w:tc>
          <w:tcPr>
            <w:tcW w:w="1468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b/>
                <w:sz w:val="24"/>
              </w:rPr>
              <w:t>结论</w:t>
            </w:r>
          </w:p>
        </w:tc>
      </w:tr>
      <w:tr w:rsidR="00CF4F18" w:rsidRPr="00CF4F18" w:rsidTr="00CF4F18">
        <w:tc>
          <w:tcPr>
            <w:tcW w:w="9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太阳能转换与存储的关键技术及其产业化</w:t>
            </w:r>
          </w:p>
        </w:tc>
        <w:tc>
          <w:tcPr>
            <w:tcW w:w="1701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物理与能源学院</w:t>
            </w:r>
          </w:p>
        </w:tc>
        <w:tc>
          <w:tcPr>
            <w:tcW w:w="15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林应斌</w:t>
            </w:r>
          </w:p>
        </w:tc>
        <w:tc>
          <w:tcPr>
            <w:tcW w:w="1468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  <w:tr w:rsidR="00CF4F18" w:rsidRPr="00CF4F18" w:rsidTr="00CF4F18">
        <w:tc>
          <w:tcPr>
            <w:tcW w:w="9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区域高发性肿瘤研究创新团队</w:t>
            </w:r>
          </w:p>
        </w:tc>
        <w:tc>
          <w:tcPr>
            <w:tcW w:w="1701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生命科学学院</w:t>
            </w:r>
          </w:p>
        </w:tc>
        <w:tc>
          <w:tcPr>
            <w:tcW w:w="15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林  尧</w:t>
            </w:r>
          </w:p>
        </w:tc>
        <w:tc>
          <w:tcPr>
            <w:tcW w:w="1468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  <w:tr w:rsidR="00CF4F18" w:rsidRPr="00CF4F18" w:rsidTr="00CF4F18">
        <w:tc>
          <w:tcPr>
            <w:tcW w:w="9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基于天然免疫的化学免疫学研究</w:t>
            </w:r>
          </w:p>
        </w:tc>
        <w:tc>
          <w:tcPr>
            <w:tcW w:w="1701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生命科学学院</w:t>
            </w:r>
          </w:p>
        </w:tc>
        <w:tc>
          <w:tcPr>
            <w:tcW w:w="15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李达谅</w:t>
            </w:r>
          </w:p>
        </w:tc>
        <w:tc>
          <w:tcPr>
            <w:tcW w:w="1468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  <w:tr w:rsidR="00CF4F18" w:rsidRPr="00CF4F18" w:rsidTr="00CF4F18">
        <w:tc>
          <w:tcPr>
            <w:tcW w:w="9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概率与统计：理论和应用</w:t>
            </w:r>
          </w:p>
        </w:tc>
        <w:tc>
          <w:tcPr>
            <w:tcW w:w="1701" w:type="dxa"/>
            <w:vAlign w:val="center"/>
          </w:tcPr>
          <w:p w:rsidR="00CF4F18" w:rsidRPr="00CF4F18" w:rsidRDefault="00CF4F18" w:rsidP="009A32C2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数学与</w:t>
            </w:r>
            <w:r w:rsidR="009A32C2">
              <w:rPr>
                <w:rFonts w:asciiTheme="minorEastAsia" w:eastAsiaTheme="minorEastAsia" w:hAnsiTheme="minorEastAsia" w:hint="eastAsia"/>
                <w:sz w:val="24"/>
              </w:rPr>
              <w:t>信息</w:t>
            </w:r>
            <w:r w:rsidRPr="00CF4F18">
              <w:rPr>
                <w:rFonts w:asciiTheme="minorEastAsia" w:eastAsiaTheme="minorEastAsia" w:hAnsiTheme="minorEastAsia" w:hint="eastAsia"/>
                <w:sz w:val="24"/>
              </w:rPr>
              <w:t>学院</w:t>
            </w:r>
          </w:p>
        </w:tc>
        <w:tc>
          <w:tcPr>
            <w:tcW w:w="15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王  健</w:t>
            </w:r>
          </w:p>
        </w:tc>
        <w:tc>
          <w:tcPr>
            <w:tcW w:w="1468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  <w:tr w:rsidR="00CF4F18" w:rsidRPr="00CF4F18" w:rsidTr="00CF4F18">
        <w:tc>
          <w:tcPr>
            <w:tcW w:w="9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湿润亚热带环境演变</w:t>
            </w:r>
          </w:p>
        </w:tc>
        <w:tc>
          <w:tcPr>
            <w:tcW w:w="1701" w:type="dxa"/>
            <w:vAlign w:val="center"/>
          </w:tcPr>
          <w:p w:rsidR="00CF4F18" w:rsidRPr="00CF4F18" w:rsidRDefault="00CF4F18">
            <w:pPr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地理科学学院</w:t>
            </w:r>
          </w:p>
        </w:tc>
        <w:tc>
          <w:tcPr>
            <w:tcW w:w="1559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4F18">
              <w:rPr>
                <w:rFonts w:asciiTheme="minorEastAsia" w:eastAsiaTheme="minorEastAsia" w:hAnsiTheme="minorEastAsia" w:hint="eastAsia"/>
                <w:sz w:val="24"/>
              </w:rPr>
              <w:t>蔡炳贵</w:t>
            </w:r>
          </w:p>
        </w:tc>
        <w:tc>
          <w:tcPr>
            <w:tcW w:w="1468" w:type="dxa"/>
            <w:vAlign w:val="center"/>
          </w:tcPr>
          <w:p w:rsidR="00CF4F18" w:rsidRPr="00CF4F18" w:rsidRDefault="00CF4F18" w:rsidP="00CF4F1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合格</w:t>
            </w:r>
          </w:p>
        </w:tc>
      </w:tr>
    </w:tbl>
    <w:p w:rsidR="000021D5" w:rsidRPr="00CF4F18" w:rsidRDefault="000021D5">
      <w:pPr>
        <w:rPr>
          <w:rFonts w:asciiTheme="minorEastAsia" w:eastAsiaTheme="minorEastAsia" w:hAnsiTheme="minorEastAsia"/>
          <w:sz w:val="24"/>
        </w:rPr>
      </w:pPr>
    </w:p>
    <w:p w:rsidR="000021D5" w:rsidRPr="00CF4F18" w:rsidRDefault="000021D5">
      <w:pPr>
        <w:rPr>
          <w:rFonts w:asciiTheme="minorEastAsia" w:eastAsiaTheme="minorEastAsia" w:hAnsiTheme="minorEastAsia"/>
          <w:sz w:val="24"/>
        </w:rPr>
      </w:pPr>
    </w:p>
    <w:sectPr w:rsidR="000021D5" w:rsidRPr="00CF4F18" w:rsidSect="00DC7F3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9D" w:rsidRDefault="0068779D" w:rsidP="009154AE">
      <w:r>
        <w:separator/>
      </w:r>
    </w:p>
  </w:endnote>
  <w:endnote w:type="continuationSeparator" w:id="1">
    <w:p w:rsidR="0068779D" w:rsidRDefault="0068779D" w:rsidP="0091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9D" w:rsidRDefault="0068779D" w:rsidP="009154AE">
      <w:r>
        <w:separator/>
      </w:r>
    </w:p>
  </w:footnote>
  <w:footnote w:type="continuationSeparator" w:id="1">
    <w:p w:rsidR="0068779D" w:rsidRDefault="0068779D" w:rsidP="009154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91" w:rsidRDefault="0068779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31E"/>
    <w:rsid w:val="000021D5"/>
    <w:rsid w:val="00032884"/>
    <w:rsid w:val="000944E7"/>
    <w:rsid w:val="000C0D38"/>
    <w:rsid w:val="000C1487"/>
    <w:rsid w:val="0030344F"/>
    <w:rsid w:val="004351C5"/>
    <w:rsid w:val="00467836"/>
    <w:rsid w:val="00475ADC"/>
    <w:rsid w:val="00551DDF"/>
    <w:rsid w:val="00622A74"/>
    <w:rsid w:val="0068779D"/>
    <w:rsid w:val="00863E99"/>
    <w:rsid w:val="008B1170"/>
    <w:rsid w:val="009154AE"/>
    <w:rsid w:val="009500CC"/>
    <w:rsid w:val="009A32C2"/>
    <w:rsid w:val="00B72BF2"/>
    <w:rsid w:val="00BE4ADC"/>
    <w:rsid w:val="00C91571"/>
    <w:rsid w:val="00CF4F18"/>
    <w:rsid w:val="00DC7F3A"/>
    <w:rsid w:val="00E65867"/>
    <w:rsid w:val="00EC6942"/>
    <w:rsid w:val="00EF74A0"/>
    <w:rsid w:val="00FC7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C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C731E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4351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unhideWhenUsed/>
    <w:rsid w:val="00303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4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2020-01-07T07:27:00Z</cp:lastPrinted>
  <dcterms:created xsi:type="dcterms:W3CDTF">2020-01-08T00:41:00Z</dcterms:created>
  <dcterms:modified xsi:type="dcterms:W3CDTF">2020-01-08T01:45:00Z</dcterms:modified>
</cp:coreProperties>
</file>