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省科技厅项目合同商议商议退回修改操作流程</w:t>
      </w:r>
      <w:r>
        <w:rPr>
          <w:rFonts w:hint="eastAsia"/>
          <w:b/>
          <w:bCs/>
          <w:sz w:val="32"/>
          <w:szCs w:val="32"/>
          <w:lang w:val="en-US" w:eastAsia="zh-CN"/>
        </w:rPr>
        <w:t>(旧系统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)</w:t>
      </w:r>
    </w:p>
    <w:p/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1、点击合同商议界面“商议意见”</w:t>
      </w:r>
    </w:p>
    <w:p>
      <w:r>
        <w:drawing>
          <wp:inline distT="0" distB="0" distL="114300" distR="114300">
            <wp:extent cx="5269230" cy="1282065"/>
            <wp:effectExtent l="0" t="0" r="762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  <w:sz w:val="28"/>
          <w:szCs w:val="28"/>
          <w:lang w:val="en-US" w:eastAsia="zh-CN"/>
        </w:rPr>
        <w:t>2、勾选小方框，点击“修改”按钮</w:t>
      </w:r>
      <w:r>
        <w:drawing>
          <wp:inline distT="0" distB="0" distL="114300" distR="114300">
            <wp:extent cx="5271770" cy="1218565"/>
            <wp:effectExtent l="0" t="0" r="508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18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3、在出现的对话框中，处理意见栏填写“已按照要求修改，并列出修改内容”，处理结论选择“已处理”</w:t>
      </w:r>
    </w:p>
    <w:p>
      <w:r>
        <w:drawing>
          <wp:inline distT="0" distB="0" distL="114300" distR="114300">
            <wp:extent cx="3679825" cy="3521710"/>
            <wp:effectExtent l="0" t="0" r="1587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9825" cy="3521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4、点击对话框“保存”按钮</w:t>
      </w:r>
    </w:p>
    <w:p>
      <w:r>
        <w:drawing>
          <wp:inline distT="0" distB="0" distL="114300" distR="114300">
            <wp:extent cx="4429125" cy="3835400"/>
            <wp:effectExtent l="0" t="0" r="952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5、退出商议意见页面，点击商议提交，退回的合同商议就再次提交到科技厅</w:t>
      </w:r>
    </w:p>
    <w:p>
      <w:pPr>
        <w:jc w:val="center"/>
      </w:pPr>
      <w:r>
        <w:drawing>
          <wp:inline distT="0" distB="0" distL="114300" distR="114300">
            <wp:extent cx="3437890" cy="876300"/>
            <wp:effectExtent l="0" t="0" r="1016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D6035E"/>
    <w:rsid w:val="2167177E"/>
    <w:rsid w:val="2FD61134"/>
    <w:rsid w:val="315D0785"/>
    <w:rsid w:val="52F228D5"/>
    <w:rsid w:val="6D373D9A"/>
    <w:rsid w:val="7349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2018-05-22T03:00:21Z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